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D7" w:rsidRPr="003654D7" w:rsidRDefault="003654D7" w:rsidP="00365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D7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3654D7" w:rsidRPr="003654D7" w:rsidRDefault="003654D7" w:rsidP="00365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D7">
        <w:rPr>
          <w:rFonts w:ascii="Times New Roman" w:hAnsi="Times New Roman" w:cs="Times New Roman"/>
          <w:b/>
          <w:sz w:val="28"/>
          <w:szCs w:val="28"/>
        </w:rPr>
        <w:t>по результатам осуществления закупок товаров, работ, услуг для обеспечения нужд городского округа город Дзержинск</w:t>
      </w:r>
    </w:p>
    <w:p w:rsidR="003654D7" w:rsidRPr="003654D7" w:rsidRDefault="003654D7" w:rsidP="00365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D7">
        <w:rPr>
          <w:rFonts w:ascii="Times New Roman" w:hAnsi="Times New Roman" w:cs="Times New Roman"/>
          <w:b/>
          <w:sz w:val="28"/>
          <w:szCs w:val="28"/>
        </w:rPr>
        <w:t>за 2023 года</w:t>
      </w:r>
    </w:p>
    <w:p w:rsidR="00D468CC" w:rsidRDefault="00870C85" w:rsidP="0036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4D7" w:rsidRDefault="003654D7" w:rsidP="0036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4D7" w:rsidRDefault="003654D7" w:rsidP="0036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3654D7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мероприятия, «</w:t>
      </w:r>
      <w:r>
        <w:rPr>
          <w:rFonts w:ascii="Times New Roman" w:hAnsi="Times New Roman" w:cs="Times New Roman"/>
          <w:sz w:val="28"/>
          <w:szCs w:val="28"/>
        </w:rPr>
        <w:t>Анализ закупочной деятельности</w:t>
      </w:r>
      <w:r w:rsidRPr="003654D7">
        <w:rPr>
          <w:rFonts w:ascii="Times New Roman" w:hAnsi="Times New Roman" w:cs="Times New Roman"/>
          <w:sz w:val="28"/>
          <w:szCs w:val="28"/>
        </w:rPr>
        <w:t xml:space="preserve"> за 2023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4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рассмотрены предоставленные данные</w:t>
      </w:r>
      <w:r w:rsidRPr="0036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654D7">
        <w:rPr>
          <w:rFonts w:ascii="Times New Roman" w:hAnsi="Times New Roman" w:cs="Times New Roman"/>
          <w:sz w:val="28"/>
          <w:szCs w:val="28"/>
        </w:rPr>
        <w:t xml:space="preserve">заключенных муниципальных контрактах по закупке товаров, </w:t>
      </w:r>
      <w:bookmarkStart w:id="0" w:name="_GoBack"/>
      <w:bookmarkEnd w:id="0"/>
      <w:r w:rsidRPr="003654D7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муниципальных нужд, проведенных Департамент экономического развития и инвестиций, в качестве уполномоченного органа на определение поставщиков (подрядчиков, исполнителей) для муниципальных заказчиков, муниципальных учреждений и муниципальных унитарных предприятий (в </w:t>
      </w:r>
      <w:proofErr w:type="spellStart"/>
      <w:r w:rsidRPr="003654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654D7">
        <w:rPr>
          <w:rFonts w:ascii="Times New Roman" w:hAnsi="Times New Roman" w:cs="Times New Roman"/>
          <w:sz w:val="28"/>
          <w:szCs w:val="28"/>
        </w:rPr>
        <w:t>. и Администрации города)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4D7" w:rsidRDefault="003654D7" w:rsidP="0036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D7" w:rsidRPr="003654D7" w:rsidRDefault="003654D7" w:rsidP="0036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3654D7">
        <w:rPr>
          <w:rFonts w:ascii="Times New Roman" w:hAnsi="Times New Roman" w:cs="Times New Roman"/>
          <w:sz w:val="28"/>
          <w:szCs w:val="28"/>
        </w:rPr>
        <w:t xml:space="preserve"> 2023 года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54D7">
        <w:rPr>
          <w:rFonts w:ascii="Times New Roman" w:hAnsi="Times New Roman" w:cs="Times New Roman"/>
          <w:sz w:val="28"/>
          <w:szCs w:val="28"/>
        </w:rPr>
        <w:t xml:space="preserve"> экономического развития и инвестиций, в качестве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4D7">
        <w:rPr>
          <w:rFonts w:ascii="Times New Roman" w:hAnsi="Times New Roman" w:cs="Times New Roman"/>
          <w:sz w:val="28"/>
          <w:szCs w:val="28"/>
        </w:rPr>
        <w:t xml:space="preserve"> фактически размещено конкурентных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08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016008" w:rsidRPr="00016008">
        <w:rPr>
          <w:rFonts w:ascii="Times New Roman" w:hAnsi="Times New Roman" w:cs="Times New Roman"/>
          <w:sz w:val="28"/>
          <w:szCs w:val="28"/>
        </w:rPr>
        <w:t>2 808</w:t>
      </w:r>
      <w:r w:rsidRPr="00016008">
        <w:rPr>
          <w:rFonts w:ascii="Times New Roman" w:hAnsi="Times New Roman" w:cs="Times New Roman"/>
          <w:sz w:val="28"/>
          <w:szCs w:val="28"/>
        </w:rPr>
        <w:t xml:space="preserve"> единиц, на общую сумму </w:t>
      </w:r>
      <w:r w:rsidR="00016008" w:rsidRPr="00016008">
        <w:rPr>
          <w:rFonts w:ascii="Times New Roman" w:hAnsi="Times New Roman" w:cs="Times New Roman"/>
          <w:sz w:val="28"/>
          <w:szCs w:val="28"/>
        </w:rPr>
        <w:t>3</w:t>
      </w:r>
      <w:r w:rsidR="00B345EF">
        <w:rPr>
          <w:rFonts w:ascii="Times New Roman" w:hAnsi="Times New Roman" w:cs="Times New Roman"/>
          <w:sz w:val="28"/>
          <w:szCs w:val="28"/>
        </w:rPr>
        <w:t> 546 901 058,03</w:t>
      </w:r>
      <w:r w:rsidRPr="00016008">
        <w:rPr>
          <w:rFonts w:ascii="Times New Roman" w:hAnsi="Times New Roman" w:cs="Times New Roman"/>
          <w:sz w:val="28"/>
          <w:szCs w:val="28"/>
        </w:rPr>
        <w:t xml:space="preserve"> рублей. Количество</w:t>
      </w:r>
      <w:r>
        <w:rPr>
          <w:rFonts w:ascii="Times New Roman" w:hAnsi="Times New Roman" w:cs="Times New Roman"/>
          <w:sz w:val="28"/>
          <w:szCs w:val="28"/>
        </w:rPr>
        <w:t xml:space="preserve"> и общий объем конкурентных закупок в </w:t>
      </w:r>
      <w:r w:rsidRPr="003654D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54D7">
        <w:rPr>
          <w:rFonts w:ascii="Times New Roman" w:hAnsi="Times New Roman" w:cs="Times New Roman"/>
          <w:sz w:val="28"/>
          <w:szCs w:val="28"/>
        </w:rPr>
        <w:t>ивке по процедурам определения поставщика представлены в Таблице 1.</w:t>
      </w:r>
    </w:p>
    <w:p w:rsidR="003654D7" w:rsidRPr="00AA3286" w:rsidRDefault="003654D7" w:rsidP="0036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54D7" w:rsidRPr="008E1666" w:rsidRDefault="008E1666" w:rsidP="008E16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E166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5055"/>
        <w:gridCol w:w="2262"/>
        <w:gridCol w:w="2364"/>
      </w:tblGrid>
      <w:tr w:rsidR="003654D7" w:rsidRPr="008B04E9" w:rsidTr="00B345EF">
        <w:tc>
          <w:tcPr>
            <w:tcW w:w="445" w:type="dxa"/>
          </w:tcPr>
          <w:p w:rsidR="003654D7" w:rsidRPr="008B04E9" w:rsidRDefault="003654D7" w:rsidP="00365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6" w:type="dxa"/>
          </w:tcPr>
          <w:p w:rsidR="003654D7" w:rsidRPr="008B04E9" w:rsidRDefault="003654D7" w:rsidP="00365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E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определения поставщика</w:t>
            </w:r>
          </w:p>
          <w:p w:rsidR="003654D7" w:rsidRPr="008B04E9" w:rsidRDefault="003654D7" w:rsidP="00365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E9">
              <w:rPr>
                <w:rFonts w:ascii="Times New Roman" w:hAnsi="Times New Roman" w:cs="Times New Roman"/>
                <w:b/>
                <w:sz w:val="24"/>
                <w:szCs w:val="24"/>
              </w:rPr>
              <w:t>(подрядчика, исполнителя)</w:t>
            </w:r>
          </w:p>
        </w:tc>
        <w:tc>
          <w:tcPr>
            <w:tcW w:w="2263" w:type="dxa"/>
          </w:tcPr>
          <w:p w:rsidR="003654D7" w:rsidRPr="008B04E9" w:rsidRDefault="003654D7" w:rsidP="00365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размещенных извещений об осуществлении закупок</w:t>
            </w:r>
          </w:p>
        </w:tc>
        <w:tc>
          <w:tcPr>
            <w:tcW w:w="2365" w:type="dxa"/>
          </w:tcPr>
          <w:p w:rsidR="003654D7" w:rsidRPr="008B04E9" w:rsidRDefault="003654D7" w:rsidP="00365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E9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Суммарное значение НМЦК,</w:t>
            </w:r>
          </w:p>
          <w:p w:rsidR="003654D7" w:rsidRPr="008B04E9" w:rsidRDefault="003654D7" w:rsidP="00365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E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3654D7" w:rsidRPr="000C7401" w:rsidTr="00B345EF">
        <w:tc>
          <w:tcPr>
            <w:tcW w:w="445" w:type="dxa"/>
          </w:tcPr>
          <w:p w:rsidR="003654D7" w:rsidRPr="000C7401" w:rsidRDefault="003654D7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6" w:type="dxa"/>
          </w:tcPr>
          <w:p w:rsidR="003654D7" w:rsidRPr="000C7401" w:rsidRDefault="000C7401" w:rsidP="000C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01"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263" w:type="dxa"/>
          </w:tcPr>
          <w:p w:rsidR="003654D7" w:rsidRPr="000C7401" w:rsidRDefault="00B345EF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365" w:type="dxa"/>
          </w:tcPr>
          <w:p w:rsidR="003654D7" w:rsidRPr="000C7401" w:rsidRDefault="00B345EF" w:rsidP="00365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268 205 667,41</w:t>
            </w:r>
          </w:p>
        </w:tc>
      </w:tr>
      <w:tr w:rsidR="003654D7" w:rsidRPr="000C7401" w:rsidTr="00B345EF">
        <w:tc>
          <w:tcPr>
            <w:tcW w:w="445" w:type="dxa"/>
          </w:tcPr>
          <w:p w:rsidR="003654D7" w:rsidRPr="000C7401" w:rsidRDefault="003654D7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6" w:type="dxa"/>
          </w:tcPr>
          <w:p w:rsidR="003654D7" w:rsidRPr="000C7401" w:rsidRDefault="00B345EF" w:rsidP="0036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EF">
              <w:rPr>
                <w:rFonts w:ascii="Times New Roman" w:hAnsi="Times New Roman" w:cs="Times New Roman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263" w:type="dxa"/>
          </w:tcPr>
          <w:p w:rsidR="003654D7" w:rsidRPr="000C7401" w:rsidRDefault="008E1666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365" w:type="dxa"/>
          </w:tcPr>
          <w:p w:rsidR="003654D7" w:rsidRPr="000C7401" w:rsidRDefault="008E1666" w:rsidP="00365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1 051 788 910,79</w:t>
            </w:r>
          </w:p>
        </w:tc>
      </w:tr>
      <w:tr w:rsidR="003654D7" w:rsidRPr="000C7401" w:rsidTr="00B345EF">
        <w:tc>
          <w:tcPr>
            <w:tcW w:w="445" w:type="dxa"/>
          </w:tcPr>
          <w:p w:rsidR="003654D7" w:rsidRPr="000C7401" w:rsidRDefault="003654D7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6" w:type="dxa"/>
          </w:tcPr>
          <w:p w:rsidR="003654D7" w:rsidRPr="000C7401" w:rsidRDefault="00B345EF" w:rsidP="0036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EF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263" w:type="dxa"/>
          </w:tcPr>
          <w:p w:rsidR="003654D7" w:rsidRPr="000C7401" w:rsidRDefault="00174339" w:rsidP="0017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1 957</w:t>
            </w:r>
          </w:p>
        </w:tc>
        <w:tc>
          <w:tcPr>
            <w:tcW w:w="2365" w:type="dxa"/>
          </w:tcPr>
          <w:p w:rsidR="003654D7" w:rsidRPr="000C7401" w:rsidRDefault="00174339" w:rsidP="008B0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</w:t>
            </w:r>
            <w:r w:rsidR="008B0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750 854,04</w:t>
            </w:r>
          </w:p>
        </w:tc>
      </w:tr>
      <w:tr w:rsidR="003654D7" w:rsidRPr="000C7401" w:rsidTr="00B345EF">
        <w:tc>
          <w:tcPr>
            <w:tcW w:w="445" w:type="dxa"/>
          </w:tcPr>
          <w:p w:rsidR="003654D7" w:rsidRPr="000C7401" w:rsidRDefault="003654D7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6" w:type="dxa"/>
          </w:tcPr>
          <w:p w:rsidR="003654D7" w:rsidRPr="000C7401" w:rsidRDefault="00B345EF" w:rsidP="0036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EF">
              <w:rPr>
                <w:rFonts w:ascii="Times New Roman" w:hAnsi="Times New Roman" w:cs="Times New Roman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263" w:type="dxa"/>
          </w:tcPr>
          <w:p w:rsidR="003654D7" w:rsidRPr="000C7401" w:rsidRDefault="000A617D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3654D7" w:rsidRPr="000C7401" w:rsidRDefault="000A617D" w:rsidP="00365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781 083 720,00</w:t>
            </w:r>
          </w:p>
        </w:tc>
      </w:tr>
      <w:tr w:rsidR="003654D7" w:rsidRPr="000C7401" w:rsidTr="00B345EF">
        <w:tc>
          <w:tcPr>
            <w:tcW w:w="445" w:type="dxa"/>
          </w:tcPr>
          <w:p w:rsidR="003654D7" w:rsidRPr="000C7401" w:rsidRDefault="003654D7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6" w:type="dxa"/>
          </w:tcPr>
          <w:p w:rsidR="003654D7" w:rsidRPr="000C7401" w:rsidRDefault="00B345EF" w:rsidP="0036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EF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</w:t>
            </w:r>
          </w:p>
        </w:tc>
        <w:tc>
          <w:tcPr>
            <w:tcW w:w="2263" w:type="dxa"/>
          </w:tcPr>
          <w:p w:rsidR="003654D7" w:rsidRPr="000C7401" w:rsidRDefault="000C7D06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3654D7" w:rsidRPr="000C7401" w:rsidRDefault="00A12DDA" w:rsidP="00365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5EF" w:rsidRPr="000C7401" w:rsidTr="00B345EF">
        <w:tc>
          <w:tcPr>
            <w:tcW w:w="445" w:type="dxa"/>
          </w:tcPr>
          <w:p w:rsidR="00B345EF" w:rsidRPr="000C7401" w:rsidRDefault="00A12DDA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6" w:type="dxa"/>
          </w:tcPr>
          <w:p w:rsidR="00B345EF" w:rsidRPr="00B345EF" w:rsidRDefault="00A12DDA" w:rsidP="0036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закупки</w:t>
            </w:r>
          </w:p>
        </w:tc>
        <w:tc>
          <w:tcPr>
            <w:tcW w:w="2263" w:type="dxa"/>
          </w:tcPr>
          <w:p w:rsidR="00B345EF" w:rsidRPr="000C7401" w:rsidRDefault="00A12DDA" w:rsidP="0036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5" w:type="dxa"/>
          </w:tcPr>
          <w:p w:rsidR="00B345EF" w:rsidRPr="000C7401" w:rsidRDefault="00A12DDA" w:rsidP="00365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44 071 905,79</w:t>
            </w:r>
          </w:p>
        </w:tc>
      </w:tr>
      <w:tr w:rsidR="008B04E9" w:rsidRPr="008B04E9" w:rsidTr="00B345EF">
        <w:tc>
          <w:tcPr>
            <w:tcW w:w="445" w:type="dxa"/>
          </w:tcPr>
          <w:p w:rsidR="008B04E9" w:rsidRPr="008B04E9" w:rsidRDefault="008B04E9" w:rsidP="00365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8B04E9" w:rsidRPr="008B04E9" w:rsidRDefault="008B04E9" w:rsidP="008B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</w:tcPr>
          <w:p w:rsidR="008B04E9" w:rsidRPr="008B04E9" w:rsidRDefault="008B04E9" w:rsidP="00365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E9">
              <w:rPr>
                <w:rFonts w:ascii="Times New Roman" w:hAnsi="Times New Roman" w:cs="Times New Roman"/>
                <w:b/>
                <w:sz w:val="24"/>
                <w:szCs w:val="24"/>
              </w:rPr>
              <w:t>2 808</w:t>
            </w:r>
          </w:p>
        </w:tc>
        <w:tc>
          <w:tcPr>
            <w:tcW w:w="2365" w:type="dxa"/>
          </w:tcPr>
          <w:p w:rsidR="008B04E9" w:rsidRPr="008B04E9" w:rsidRDefault="008B04E9" w:rsidP="003654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E9">
              <w:rPr>
                <w:rFonts w:ascii="Times New Roman" w:hAnsi="Times New Roman" w:cs="Times New Roman"/>
                <w:b/>
                <w:sz w:val="24"/>
                <w:szCs w:val="24"/>
              </w:rPr>
              <w:t>3 546 901 058,03</w:t>
            </w:r>
          </w:p>
        </w:tc>
      </w:tr>
    </w:tbl>
    <w:p w:rsidR="003654D7" w:rsidRDefault="003654D7" w:rsidP="00365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4D7" w:rsidRDefault="003654D7" w:rsidP="0036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774">
        <w:rPr>
          <w:rFonts w:ascii="Times New Roman" w:hAnsi="Times New Roman" w:cs="Times New Roman"/>
          <w:sz w:val="28"/>
          <w:szCs w:val="28"/>
        </w:rPr>
        <w:t>В анализируемом периоде не состоялось (отменено) 522 конкурсных процедур на общую суму 390 052 902,94 рублей</w:t>
      </w:r>
      <w:r w:rsidR="00F6206E">
        <w:rPr>
          <w:rFonts w:ascii="Times New Roman" w:hAnsi="Times New Roman" w:cs="Times New Roman"/>
          <w:sz w:val="28"/>
          <w:szCs w:val="28"/>
        </w:rPr>
        <w:t xml:space="preserve"> (значение НМЦК)</w:t>
      </w:r>
      <w:r w:rsidR="0023477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34774" w:rsidRDefault="00234774" w:rsidP="0036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</w:t>
      </w:r>
      <w:r w:rsidRPr="00234774">
        <w:rPr>
          <w:rFonts w:ascii="Times New Roman" w:hAnsi="Times New Roman" w:cs="Times New Roman"/>
          <w:sz w:val="28"/>
          <w:szCs w:val="28"/>
        </w:rPr>
        <w:t>апрос котировок</w:t>
      </w:r>
      <w:r>
        <w:rPr>
          <w:rFonts w:ascii="Times New Roman" w:hAnsi="Times New Roman" w:cs="Times New Roman"/>
          <w:sz w:val="28"/>
          <w:szCs w:val="28"/>
        </w:rPr>
        <w:t xml:space="preserve"> – 28 процедур на сумму 43 686 103,07 рублей;</w:t>
      </w:r>
    </w:p>
    <w:p w:rsidR="00234774" w:rsidRDefault="00234774" w:rsidP="0023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34774">
        <w:rPr>
          <w:rFonts w:ascii="Times New Roman" w:hAnsi="Times New Roman" w:cs="Times New Roman"/>
          <w:sz w:val="28"/>
          <w:szCs w:val="28"/>
        </w:rPr>
        <w:t>ткрытый конкурс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– 7 процедур на сумму 86 609 342,57 рублей;</w:t>
      </w:r>
    </w:p>
    <w:p w:rsidR="00234774" w:rsidRDefault="00234774" w:rsidP="0023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234774">
        <w:rPr>
          <w:rFonts w:ascii="Times New Roman" w:hAnsi="Times New Roman" w:cs="Times New Roman"/>
          <w:sz w:val="28"/>
          <w:szCs w:val="28"/>
        </w:rPr>
        <w:t>лектронный аукцион</w:t>
      </w:r>
      <w:r>
        <w:rPr>
          <w:rFonts w:ascii="Times New Roman" w:hAnsi="Times New Roman" w:cs="Times New Roman"/>
          <w:sz w:val="28"/>
          <w:szCs w:val="28"/>
        </w:rPr>
        <w:t xml:space="preserve"> – 449 процедур на сумму 215 685 551,51 рублей.</w:t>
      </w:r>
    </w:p>
    <w:p w:rsidR="00234774" w:rsidRDefault="00234774" w:rsidP="0023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несостоявшихся процедур от общего количества и общей суммы проведенных конкурентных процедур в 2023 году составила </w:t>
      </w:r>
      <w:r w:rsidR="00702255">
        <w:rPr>
          <w:rFonts w:ascii="Times New Roman" w:hAnsi="Times New Roman" w:cs="Times New Roman"/>
          <w:sz w:val="28"/>
          <w:szCs w:val="28"/>
        </w:rPr>
        <w:t>18,59% в количественном и 10,99% в стоимостном выражении.</w:t>
      </w:r>
    </w:p>
    <w:p w:rsidR="00F6206E" w:rsidRPr="00F6206E" w:rsidRDefault="00F6206E" w:rsidP="00F62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проведено 2 286 </w:t>
      </w:r>
      <w:r w:rsidRPr="00F6206E">
        <w:rPr>
          <w:rFonts w:ascii="Times New Roman" w:hAnsi="Times New Roman" w:cs="Times New Roman"/>
          <w:sz w:val="28"/>
          <w:szCs w:val="28"/>
        </w:rPr>
        <w:t xml:space="preserve">конкурсных процедур на общую суму </w:t>
      </w:r>
      <w:r>
        <w:rPr>
          <w:rFonts w:ascii="Times New Roman" w:hAnsi="Times New Roman" w:cs="Times New Roman"/>
          <w:sz w:val="28"/>
          <w:szCs w:val="28"/>
        </w:rPr>
        <w:t>3 156 848 155,09</w:t>
      </w:r>
      <w:r w:rsidRPr="00F6206E">
        <w:rPr>
          <w:rFonts w:ascii="Times New Roman" w:hAnsi="Times New Roman" w:cs="Times New Roman"/>
          <w:sz w:val="28"/>
          <w:szCs w:val="28"/>
        </w:rPr>
        <w:t xml:space="preserve"> рублей (значение НМЦК), в том числе:</w:t>
      </w:r>
    </w:p>
    <w:p w:rsidR="00F6206E" w:rsidRPr="00F6206E" w:rsidRDefault="00F6206E" w:rsidP="00F62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06E">
        <w:rPr>
          <w:rFonts w:ascii="Times New Roman" w:hAnsi="Times New Roman" w:cs="Times New Roman"/>
          <w:sz w:val="28"/>
          <w:szCs w:val="28"/>
        </w:rPr>
        <w:t xml:space="preserve">- запрос котировок – 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F6206E">
        <w:rPr>
          <w:rFonts w:ascii="Times New Roman" w:hAnsi="Times New Roman" w:cs="Times New Roman"/>
          <w:sz w:val="28"/>
          <w:szCs w:val="28"/>
        </w:rPr>
        <w:t xml:space="preserve"> процедур на сумму </w:t>
      </w:r>
      <w:r>
        <w:rPr>
          <w:rFonts w:ascii="Times New Roman" w:hAnsi="Times New Roman" w:cs="Times New Roman"/>
          <w:sz w:val="28"/>
          <w:szCs w:val="28"/>
        </w:rPr>
        <w:t>224 519 564,34</w:t>
      </w:r>
      <w:r w:rsidRPr="00F6206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6206E" w:rsidRPr="00F6206E" w:rsidRDefault="00F6206E" w:rsidP="00F62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06E">
        <w:rPr>
          <w:rFonts w:ascii="Times New Roman" w:hAnsi="Times New Roman" w:cs="Times New Roman"/>
          <w:sz w:val="28"/>
          <w:szCs w:val="28"/>
        </w:rPr>
        <w:lastRenderedPageBreak/>
        <w:t xml:space="preserve">- открытый конкурс в электронной форме – </w:t>
      </w:r>
      <w:r>
        <w:rPr>
          <w:rFonts w:ascii="Times New Roman" w:hAnsi="Times New Roman" w:cs="Times New Roman"/>
          <w:sz w:val="28"/>
          <w:szCs w:val="28"/>
        </w:rPr>
        <w:t>580</w:t>
      </w:r>
      <w:r w:rsidRPr="00F6206E">
        <w:rPr>
          <w:rFonts w:ascii="Times New Roman" w:hAnsi="Times New Roman" w:cs="Times New Roman"/>
          <w:sz w:val="28"/>
          <w:szCs w:val="28"/>
        </w:rPr>
        <w:t xml:space="preserve"> процедур на сумму </w:t>
      </w:r>
      <w:r>
        <w:rPr>
          <w:rFonts w:ascii="Times New Roman" w:hAnsi="Times New Roman" w:cs="Times New Roman"/>
          <w:sz w:val="28"/>
          <w:szCs w:val="28"/>
        </w:rPr>
        <w:t>965 179 568,22</w:t>
      </w:r>
      <w:r w:rsidRPr="00F6206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6206E" w:rsidRDefault="00F6206E" w:rsidP="00F62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06E">
        <w:rPr>
          <w:rFonts w:ascii="Times New Roman" w:hAnsi="Times New Roman" w:cs="Times New Roman"/>
          <w:sz w:val="28"/>
          <w:szCs w:val="28"/>
        </w:rPr>
        <w:t xml:space="preserve">- электронный аукцион – </w:t>
      </w:r>
      <w:r>
        <w:rPr>
          <w:rFonts w:ascii="Times New Roman" w:hAnsi="Times New Roman" w:cs="Times New Roman"/>
          <w:sz w:val="28"/>
          <w:szCs w:val="28"/>
        </w:rPr>
        <w:t>1 508</w:t>
      </w:r>
      <w:r w:rsidRPr="00F6206E">
        <w:rPr>
          <w:rFonts w:ascii="Times New Roman" w:hAnsi="Times New Roman" w:cs="Times New Roman"/>
          <w:sz w:val="28"/>
          <w:szCs w:val="28"/>
        </w:rPr>
        <w:t xml:space="preserve"> процедур на сумму </w:t>
      </w:r>
      <w:r>
        <w:rPr>
          <w:rFonts w:ascii="Times New Roman" w:hAnsi="Times New Roman" w:cs="Times New Roman"/>
          <w:sz w:val="28"/>
          <w:szCs w:val="28"/>
        </w:rPr>
        <w:t>1 186 065 302,53 рублей;</w:t>
      </w:r>
    </w:p>
    <w:p w:rsidR="00F6206E" w:rsidRPr="00F6206E" w:rsidRDefault="00F6206E" w:rsidP="00F62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6206E">
        <w:rPr>
          <w:rFonts w:ascii="Times New Roman" w:hAnsi="Times New Roman" w:cs="Times New Roman"/>
          <w:sz w:val="28"/>
          <w:szCs w:val="28"/>
        </w:rPr>
        <w:t>ткрытый конкурс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– 6 781 083 720,00 рублей.</w:t>
      </w:r>
    </w:p>
    <w:p w:rsidR="00F6206E" w:rsidRPr="00F6206E" w:rsidRDefault="00F6206E" w:rsidP="00F62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06E">
        <w:rPr>
          <w:rFonts w:ascii="Times New Roman" w:hAnsi="Times New Roman" w:cs="Times New Roman"/>
          <w:sz w:val="28"/>
          <w:szCs w:val="28"/>
        </w:rPr>
        <w:t xml:space="preserve">Доля состоявшихся процедур от общего количества и общей суммы проведенных конкурентных процедур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6206E">
        <w:rPr>
          <w:rFonts w:ascii="Times New Roman" w:hAnsi="Times New Roman" w:cs="Times New Roman"/>
          <w:sz w:val="28"/>
          <w:szCs w:val="28"/>
        </w:rPr>
        <w:t xml:space="preserve"> 2023 год составила </w:t>
      </w:r>
      <w:r>
        <w:rPr>
          <w:rFonts w:ascii="Times New Roman" w:hAnsi="Times New Roman" w:cs="Times New Roman"/>
          <w:sz w:val="28"/>
          <w:szCs w:val="28"/>
        </w:rPr>
        <w:t>81,41</w:t>
      </w:r>
      <w:r w:rsidRPr="00F6206E">
        <w:rPr>
          <w:rFonts w:ascii="Times New Roman" w:hAnsi="Times New Roman" w:cs="Times New Roman"/>
          <w:sz w:val="28"/>
          <w:szCs w:val="28"/>
        </w:rPr>
        <w:t xml:space="preserve">% в количественном и </w:t>
      </w:r>
      <w:r>
        <w:rPr>
          <w:rFonts w:ascii="Times New Roman" w:hAnsi="Times New Roman" w:cs="Times New Roman"/>
          <w:sz w:val="28"/>
          <w:szCs w:val="28"/>
        </w:rPr>
        <w:t>89,0</w:t>
      </w:r>
      <w:r w:rsidRPr="00F6206E">
        <w:rPr>
          <w:rFonts w:ascii="Times New Roman" w:hAnsi="Times New Roman" w:cs="Times New Roman"/>
          <w:sz w:val="28"/>
          <w:szCs w:val="28"/>
        </w:rPr>
        <w:t>% в стоимостном выражении.</w:t>
      </w:r>
    </w:p>
    <w:p w:rsidR="00F6206E" w:rsidRDefault="00F6206E" w:rsidP="0023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4D7" w:rsidRDefault="00225FD2" w:rsidP="0036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проведенных конкурсных процедур проведено 2 286 закупок </w:t>
      </w:r>
      <w:r w:rsidRPr="00225FD2">
        <w:rPr>
          <w:rFonts w:ascii="Times New Roman" w:hAnsi="Times New Roman" w:cs="Times New Roman"/>
          <w:sz w:val="28"/>
          <w:szCs w:val="28"/>
        </w:rPr>
        <w:t xml:space="preserve">на общую суму </w:t>
      </w:r>
      <w:r>
        <w:rPr>
          <w:rFonts w:ascii="Times New Roman" w:hAnsi="Times New Roman" w:cs="Times New Roman"/>
          <w:sz w:val="28"/>
          <w:szCs w:val="28"/>
        </w:rPr>
        <w:t>3 020 228 581,42</w:t>
      </w:r>
      <w:r w:rsidRPr="00225FD2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экономия составила сумму 137 716 673,34 рублей или 4,36% от общей суммы</w:t>
      </w:r>
      <w:r w:rsidR="000C513C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в стоимостном выражении</w:t>
      </w:r>
      <w:r w:rsidR="003C1AB5">
        <w:rPr>
          <w:rFonts w:ascii="Times New Roman" w:hAnsi="Times New Roman" w:cs="Times New Roman"/>
          <w:sz w:val="28"/>
          <w:szCs w:val="28"/>
        </w:rPr>
        <w:t xml:space="preserve"> (Таблица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4D7" w:rsidRPr="00AA3286" w:rsidRDefault="003654D7" w:rsidP="003654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1AB5" w:rsidRPr="008E1666" w:rsidRDefault="003C1AB5" w:rsidP="003C1A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E166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2060"/>
        <w:gridCol w:w="1417"/>
        <w:gridCol w:w="1736"/>
        <w:gridCol w:w="1559"/>
        <w:gridCol w:w="1703"/>
        <w:gridCol w:w="1558"/>
      </w:tblGrid>
      <w:tr w:rsidR="00CB6B23" w:rsidRPr="00044B5A" w:rsidTr="00044B5A">
        <w:tc>
          <w:tcPr>
            <w:tcW w:w="458" w:type="dxa"/>
          </w:tcPr>
          <w:p w:rsidR="00CB6B23" w:rsidRPr="00044B5A" w:rsidRDefault="00CB6B23" w:rsidP="00AB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60" w:type="dxa"/>
          </w:tcPr>
          <w:p w:rsidR="00CB6B23" w:rsidRPr="00044B5A" w:rsidRDefault="00CB6B23" w:rsidP="00AB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 xml:space="preserve">Способы </w:t>
            </w:r>
          </w:p>
          <w:p w:rsidR="00CB6B23" w:rsidRPr="00044B5A" w:rsidRDefault="00CB6B23" w:rsidP="00AB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 xml:space="preserve">определения </w:t>
            </w:r>
          </w:p>
          <w:p w:rsidR="00CB6B23" w:rsidRPr="00044B5A" w:rsidRDefault="00CB6B23" w:rsidP="00AB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>поставщика</w:t>
            </w:r>
          </w:p>
          <w:p w:rsidR="00CB6B23" w:rsidRPr="00044B5A" w:rsidRDefault="00CB6B23" w:rsidP="00AB1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6B23" w:rsidRPr="00044B5A" w:rsidRDefault="00CB6B23" w:rsidP="00CB6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spellStart"/>
            <w:r w:rsidRPr="00044B5A">
              <w:rPr>
                <w:rFonts w:ascii="Times New Roman" w:hAnsi="Times New Roman" w:cs="Times New Roman"/>
                <w:b/>
              </w:rPr>
              <w:t>запланиро</w:t>
            </w:r>
            <w:proofErr w:type="spellEnd"/>
            <w:r w:rsidRPr="00044B5A">
              <w:rPr>
                <w:rFonts w:ascii="Times New Roman" w:hAnsi="Times New Roman" w:cs="Times New Roman"/>
                <w:b/>
              </w:rPr>
              <w:t>-</w:t>
            </w:r>
          </w:p>
          <w:p w:rsidR="00CB6B23" w:rsidRPr="00044B5A" w:rsidRDefault="00CB6B23" w:rsidP="00CB6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 xml:space="preserve">ванных </w:t>
            </w:r>
          </w:p>
          <w:p w:rsidR="00CB6B23" w:rsidRPr="00044B5A" w:rsidRDefault="00CB6B23" w:rsidP="00CB6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>закупок</w:t>
            </w:r>
          </w:p>
        </w:tc>
        <w:tc>
          <w:tcPr>
            <w:tcW w:w="1736" w:type="dxa"/>
          </w:tcPr>
          <w:p w:rsidR="00CB6B23" w:rsidRPr="00044B5A" w:rsidRDefault="00CB6B23" w:rsidP="00AB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CB6B23" w:rsidRPr="00044B5A" w:rsidRDefault="00CB6B23" w:rsidP="00AB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CB6B23" w:rsidRPr="00044B5A" w:rsidRDefault="00CB6B23" w:rsidP="00AB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>Фактически произведено</w:t>
            </w:r>
          </w:p>
          <w:p w:rsidR="00CB6B23" w:rsidRPr="00044B5A" w:rsidRDefault="00CB6B23" w:rsidP="00AB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>закупок</w:t>
            </w:r>
          </w:p>
        </w:tc>
        <w:tc>
          <w:tcPr>
            <w:tcW w:w="1703" w:type="dxa"/>
          </w:tcPr>
          <w:p w:rsidR="00CB6B23" w:rsidRPr="00044B5A" w:rsidRDefault="00CB6B23" w:rsidP="003C1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CB6B23" w:rsidRPr="00044B5A" w:rsidRDefault="00CB6B23" w:rsidP="003C1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8" w:type="dxa"/>
          </w:tcPr>
          <w:p w:rsidR="00CB6B23" w:rsidRPr="00044B5A" w:rsidRDefault="00CB6B23" w:rsidP="00044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B5A">
              <w:rPr>
                <w:rFonts w:ascii="Times New Roman" w:hAnsi="Times New Roman" w:cs="Times New Roman"/>
                <w:b/>
              </w:rPr>
              <w:t>Экономия</w:t>
            </w:r>
          </w:p>
        </w:tc>
      </w:tr>
      <w:tr w:rsidR="00CB6B23" w:rsidRPr="00CB6B23" w:rsidTr="00044B5A">
        <w:tc>
          <w:tcPr>
            <w:tcW w:w="458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:rsidR="00CB6B23" w:rsidRPr="00CB6B23" w:rsidRDefault="00CB6B23" w:rsidP="00AB1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1417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36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268 205 667,41</w:t>
            </w:r>
          </w:p>
        </w:tc>
        <w:tc>
          <w:tcPr>
            <w:tcW w:w="1559" w:type="dxa"/>
          </w:tcPr>
          <w:p w:rsidR="00CB6B23" w:rsidRPr="00CB6B23" w:rsidRDefault="00CB6B23" w:rsidP="00CB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703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207 748 639,30</w:t>
            </w:r>
          </w:p>
        </w:tc>
        <w:tc>
          <w:tcPr>
            <w:tcW w:w="1558" w:type="dxa"/>
          </w:tcPr>
          <w:p w:rsidR="00CB6B23" w:rsidRPr="00CB6B23" w:rsidRDefault="00044B5A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16 770 925,04</w:t>
            </w:r>
          </w:p>
        </w:tc>
      </w:tr>
      <w:tr w:rsidR="00CB6B23" w:rsidRPr="00CB6B23" w:rsidTr="00044B5A">
        <w:tc>
          <w:tcPr>
            <w:tcW w:w="458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0" w:type="dxa"/>
          </w:tcPr>
          <w:p w:rsidR="00CB6B23" w:rsidRPr="00CB6B23" w:rsidRDefault="00CB6B23" w:rsidP="00AB1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Открытый конкурс в электронной форме</w:t>
            </w:r>
          </w:p>
        </w:tc>
        <w:tc>
          <w:tcPr>
            <w:tcW w:w="1417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736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1 051 788 910,79</w:t>
            </w:r>
          </w:p>
        </w:tc>
        <w:tc>
          <w:tcPr>
            <w:tcW w:w="1559" w:type="dxa"/>
          </w:tcPr>
          <w:p w:rsidR="00CB6B23" w:rsidRPr="00CB6B23" w:rsidRDefault="00CB6B23" w:rsidP="00CB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703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953 697 180,79</w:t>
            </w:r>
          </w:p>
        </w:tc>
        <w:tc>
          <w:tcPr>
            <w:tcW w:w="1558" w:type="dxa"/>
          </w:tcPr>
          <w:p w:rsidR="00CB6B23" w:rsidRPr="00CB6B23" w:rsidRDefault="00044B5A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11 482 387,43</w:t>
            </w:r>
          </w:p>
        </w:tc>
      </w:tr>
      <w:tr w:rsidR="00CB6B23" w:rsidRPr="00CB6B23" w:rsidTr="00044B5A">
        <w:tc>
          <w:tcPr>
            <w:tcW w:w="458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0" w:type="dxa"/>
          </w:tcPr>
          <w:p w:rsidR="00CB6B23" w:rsidRPr="00CB6B23" w:rsidRDefault="00CB6B23" w:rsidP="00AB1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1 957</w:t>
            </w:r>
          </w:p>
        </w:tc>
        <w:tc>
          <w:tcPr>
            <w:tcW w:w="1736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1 401 750 854,04</w:t>
            </w:r>
          </w:p>
        </w:tc>
        <w:tc>
          <w:tcPr>
            <w:tcW w:w="1559" w:type="dxa"/>
          </w:tcPr>
          <w:p w:rsidR="00CB6B23" w:rsidRPr="00CB6B23" w:rsidRDefault="00CB6B23" w:rsidP="00CB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1703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1 076 603 841,66</w:t>
            </w:r>
          </w:p>
        </w:tc>
        <w:tc>
          <w:tcPr>
            <w:tcW w:w="1558" w:type="dxa"/>
          </w:tcPr>
          <w:p w:rsidR="00CB6B23" w:rsidRPr="00CB6B23" w:rsidRDefault="00044B5A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109 461 460,87</w:t>
            </w:r>
          </w:p>
        </w:tc>
      </w:tr>
      <w:tr w:rsidR="00CB6B23" w:rsidRPr="00CB6B23" w:rsidTr="00044B5A">
        <w:tc>
          <w:tcPr>
            <w:tcW w:w="458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0" w:type="dxa"/>
          </w:tcPr>
          <w:p w:rsidR="00CB6B23" w:rsidRPr="00CB6B23" w:rsidRDefault="00CB6B23" w:rsidP="00AB1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Открытый конкурс в электронной форме</w:t>
            </w:r>
          </w:p>
        </w:tc>
        <w:tc>
          <w:tcPr>
            <w:tcW w:w="1417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781 083 720,00</w:t>
            </w:r>
          </w:p>
        </w:tc>
        <w:tc>
          <w:tcPr>
            <w:tcW w:w="1559" w:type="dxa"/>
          </w:tcPr>
          <w:p w:rsidR="00CB6B23" w:rsidRPr="00CB6B23" w:rsidRDefault="00CB6B23" w:rsidP="00CB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3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781 081 820,00</w:t>
            </w:r>
          </w:p>
        </w:tc>
        <w:tc>
          <w:tcPr>
            <w:tcW w:w="1558" w:type="dxa"/>
          </w:tcPr>
          <w:p w:rsidR="00CB6B23" w:rsidRPr="00CB6B23" w:rsidRDefault="00044B5A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1 900,00</w:t>
            </w:r>
          </w:p>
        </w:tc>
      </w:tr>
      <w:tr w:rsidR="00CB6B23" w:rsidRPr="00CB6B23" w:rsidTr="00044B5A">
        <w:tc>
          <w:tcPr>
            <w:tcW w:w="458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0" w:type="dxa"/>
          </w:tcPr>
          <w:p w:rsidR="00CB6B23" w:rsidRPr="00CB6B23" w:rsidRDefault="00CB6B23" w:rsidP="00AB1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1417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B6B23" w:rsidRPr="00CB6B23" w:rsidRDefault="00CB6B23" w:rsidP="00CB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1 097 099,67</w:t>
            </w:r>
          </w:p>
        </w:tc>
        <w:tc>
          <w:tcPr>
            <w:tcW w:w="1558" w:type="dxa"/>
          </w:tcPr>
          <w:p w:rsidR="00CB6B23" w:rsidRPr="00CB6B23" w:rsidRDefault="00044B5A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B23" w:rsidRPr="00CB6B23" w:rsidTr="00044B5A">
        <w:tc>
          <w:tcPr>
            <w:tcW w:w="458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0" w:type="dxa"/>
          </w:tcPr>
          <w:p w:rsidR="00CB6B23" w:rsidRPr="00CB6B23" w:rsidRDefault="00CB6B23" w:rsidP="00AB1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Отмена закупки</w:t>
            </w:r>
          </w:p>
        </w:tc>
        <w:tc>
          <w:tcPr>
            <w:tcW w:w="1417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36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sz w:val="20"/>
                <w:szCs w:val="20"/>
              </w:rPr>
              <w:t>44 071 905,79</w:t>
            </w:r>
          </w:p>
        </w:tc>
        <w:tc>
          <w:tcPr>
            <w:tcW w:w="1559" w:type="dxa"/>
          </w:tcPr>
          <w:p w:rsidR="00CB6B23" w:rsidRPr="00CB6B23" w:rsidRDefault="00CB6B23" w:rsidP="00CB6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4B5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8" w:type="dxa"/>
          </w:tcPr>
          <w:p w:rsidR="00CB6B23" w:rsidRPr="00CB6B23" w:rsidRDefault="00044B5A" w:rsidP="00AB16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B23" w:rsidRPr="00CB6B23" w:rsidTr="00044B5A">
        <w:tc>
          <w:tcPr>
            <w:tcW w:w="458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CB6B23" w:rsidRPr="00CB6B23" w:rsidRDefault="00CB6B23" w:rsidP="00AB16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b/>
                <w:sz w:val="20"/>
                <w:szCs w:val="20"/>
              </w:rPr>
              <w:t>2 808</w:t>
            </w:r>
          </w:p>
        </w:tc>
        <w:tc>
          <w:tcPr>
            <w:tcW w:w="1736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B23">
              <w:rPr>
                <w:rFonts w:ascii="Times New Roman" w:hAnsi="Times New Roman" w:cs="Times New Roman"/>
                <w:b/>
                <w:sz w:val="20"/>
                <w:szCs w:val="20"/>
              </w:rPr>
              <w:t>3 546 901 058,03</w:t>
            </w:r>
          </w:p>
        </w:tc>
        <w:tc>
          <w:tcPr>
            <w:tcW w:w="1559" w:type="dxa"/>
          </w:tcPr>
          <w:p w:rsidR="00CB6B23" w:rsidRPr="00CB6B23" w:rsidRDefault="00CB6B23" w:rsidP="00CB6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2 286</w:t>
            </w:r>
          </w:p>
        </w:tc>
        <w:tc>
          <w:tcPr>
            <w:tcW w:w="1703" w:type="dxa"/>
          </w:tcPr>
          <w:p w:rsidR="00CB6B23" w:rsidRPr="00CB6B23" w:rsidRDefault="00CB6B23" w:rsidP="00AB16F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3 020 228 581,42</w:t>
            </w:r>
          </w:p>
        </w:tc>
        <w:tc>
          <w:tcPr>
            <w:tcW w:w="1558" w:type="dxa"/>
          </w:tcPr>
          <w:p w:rsidR="00CB6B23" w:rsidRPr="00CB6B23" w:rsidRDefault="00044B5A" w:rsidP="00AB16F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137 716 673,34</w:t>
            </w:r>
          </w:p>
        </w:tc>
      </w:tr>
    </w:tbl>
    <w:p w:rsidR="00225FD2" w:rsidRPr="00AA3286" w:rsidRDefault="00225FD2" w:rsidP="003654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6087" w:rsidRDefault="00D86087" w:rsidP="00D86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93 Федерального закона о контрактной системе от 05.04.2013 № 44-ФЗ, заказчик заключил контракты с единственным поставщиком в количестве 4 единиц на общую сумму 1 097 099,67 рублей.</w:t>
      </w:r>
    </w:p>
    <w:p w:rsidR="00D86087" w:rsidRDefault="00D86087" w:rsidP="00D86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087" w:rsidRDefault="00C33586" w:rsidP="00D86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отмечены случаи одностороннего отказа заказчика  </w:t>
      </w:r>
      <w:r w:rsidRPr="00C33586">
        <w:rPr>
          <w:rFonts w:ascii="Times New Roman" w:hAnsi="Times New Roman" w:cs="Times New Roman"/>
          <w:sz w:val="28"/>
          <w:szCs w:val="28"/>
        </w:rPr>
        <w:t>от исполнения контракта в соответствии с гражданским законодательством</w:t>
      </w:r>
      <w:r>
        <w:rPr>
          <w:rFonts w:ascii="Times New Roman" w:hAnsi="Times New Roman" w:cs="Times New Roman"/>
          <w:sz w:val="28"/>
          <w:szCs w:val="28"/>
        </w:rPr>
        <w:t>, данный процедура отмечена по 11 закупкам на общую сумму 21 087 712,59 рублей</w:t>
      </w:r>
      <w:r w:rsidR="00AE6DEF">
        <w:rPr>
          <w:rFonts w:ascii="Times New Roman" w:hAnsi="Times New Roman" w:cs="Times New Roman"/>
          <w:sz w:val="28"/>
          <w:szCs w:val="28"/>
        </w:rPr>
        <w:t xml:space="preserve"> (Таблица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DEF" w:rsidRPr="00AE6DEF" w:rsidRDefault="00AE6DEF" w:rsidP="00C335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6DEF" w:rsidRPr="00AE6DEF" w:rsidRDefault="00AE6DEF" w:rsidP="00AE6D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5"/>
        <w:tblW w:w="10490" w:type="dxa"/>
        <w:tblInd w:w="-318" w:type="dxa"/>
        <w:tblLook w:val="04A0" w:firstRow="1" w:lastRow="0" w:firstColumn="1" w:lastColumn="0" w:noHBand="0" w:noVBand="1"/>
      </w:tblPr>
      <w:tblGrid>
        <w:gridCol w:w="4537"/>
        <w:gridCol w:w="1559"/>
        <w:gridCol w:w="2528"/>
        <w:gridCol w:w="1866"/>
      </w:tblGrid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закупки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8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8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86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 xml:space="preserve">Услуги по устройству минерализованных полос вокруг населенных пунктов </w:t>
            </w: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г.о.г</w:t>
            </w:r>
            <w:proofErr w:type="gramStart"/>
            <w:r w:rsidRPr="00C33586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C33586">
              <w:rPr>
                <w:rFonts w:ascii="Times New Roman" w:hAnsi="Times New Roman" w:cs="Times New Roman"/>
                <w:color w:val="000000"/>
              </w:rPr>
              <w:t>зержинск</w:t>
            </w:r>
            <w:proofErr w:type="spellEnd"/>
            <w:r w:rsidRPr="00C33586">
              <w:rPr>
                <w:rFonts w:ascii="Times New Roman" w:hAnsi="Times New Roman" w:cs="Times New Roman"/>
                <w:color w:val="000000"/>
              </w:rPr>
              <w:t xml:space="preserve"> Нижегородской области 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286 000,00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МБУ "ГРАЖДАНСКАЯ ЗАЩИТА"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Лосев Алексей Вячеславович</w:t>
            </w:r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 xml:space="preserve">Выполнение работ по асфальтированию дорожек и подъездов 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1 580 000,00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МБОУ "СРЕДНЯЯ ШКОЛА № 3"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Арсенян</w:t>
            </w:r>
            <w:proofErr w:type="spellEnd"/>
            <w:r w:rsidRPr="00C335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Артак</w:t>
            </w:r>
            <w:proofErr w:type="spellEnd"/>
            <w:r w:rsidRPr="00C335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Гагикович</w:t>
            </w:r>
            <w:proofErr w:type="spellEnd"/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Выполнение работ по асфальтированию дорожек и подъездов для нужд МБОУ школа №40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1 015 035,00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МБОУ "СРЕДНЯЯ ШКОЛА № 40"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Арсенян</w:t>
            </w:r>
            <w:proofErr w:type="spellEnd"/>
            <w:r w:rsidRPr="00C335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Артак</w:t>
            </w:r>
            <w:proofErr w:type="spellEnd"/>
            <w:r w:rsidRPr="00C335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Гагикович</w:t>
            </w:r>
            <w:proofErr w:type="spellEnd"/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 xml:space="preserve">Выполнение работ по демонтажу (сносу) самовольно размещённых некапитальных объектов, расположенных на территории городского округа город Дзержинск 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297 450,70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МКУ "ДИРЕКЦИЯ ПО ЭКСПЛУАТАЦИИ МУНИЦИПАЛЬНЫХ ОБЪЕКТОВ И СНОСУ"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ООО "САБРСТРОЙ"</w:t>
            </w:r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работ по асфальтированию дорожек и подъездов 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2 964 503,61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МБОУ "ШКОЛА № 9"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Арсенян</w:t>
            </w:r>
            <w:proofErr w:type="spellEnd"/>
            <w:r w:rsidRPr="00C335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Артак</w:t>
            </w:r>
            <w:proofErr w:type="spellEnd"/>
            <w:r w:rsidRPr="00C335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Гагикович</w:t>
            </w:r>
            <w:proofErr w:type="spellEnd"/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 xml:space="preserve">Поставка мотоциклов кроссовых соревновательных 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3 741 666,67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МБУ ДО "</w:t>
            </w:r>
            <w:r>
              <w:rPr>
                <w:rFonts w:ascii="Times New Roman" w:hAnsi="Times New Roman" w:cs="Times New Roman"/>
                <w:color w:val="000000"/>
              </w:rPr>
              <w:t>СШОР</w:t>
            </w:r>
            <w:r w:rsidRPr="00C33586">
              <w:rPr>
                <w:rFonts w:ascii="Times New Roman" w:hAnsi="Times New Roman" w:cs="Times New Roman"/>
                <w:color w:val="000000"/>
              </w:rPr>
              <w:t xml:space="preserve"> "САЛЮТ"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ООО "СК ОНИКС"</w:t>
            </w:r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 xml:space="preserve">Приобретение благоустроенного жилого помещения (квартиры), предоставляемого гражданам, переселяемым из аварийного жилищного фонда (в рамках национального проекта)  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2 557 376,64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КУМИ АДМИНИСТРАЦИИ ГОРОДА ДЗЕРЖИНСКА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Платонова Мария Евгеньевна</w:t>
            </w:r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 xml:space="preserve">Приобретение благоустроенного жилого помещения (квартиры), предоставляемого гражданам, переселяемым из аварийного жилищного фонда (в рамках национального проекта)  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2 506 715,51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КУМИ АДМИНИСТРАЦИИ ГОРОДА ДЗЕРЖИНСКА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ООО "КОВЧЕГ"</w:t>
            </w:r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Благоустроенное жилое помещение (квартира) предоставляемое гражданам, переселяемым</w:t>
            </w:r>
            <w:r w:rsidR="000F389B">
              <w:rPr>
                <w:rFonts w:ascii="Times New Roman" w:hAnsi="Times New Roman" w:cs="Times New Roman"/>
                <w:color w:val="000000"/>
              </w:rPr>
              <w:t xml:space="preserve"> из аварийного жилищного фонда 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2 199 941,10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КУМИ АДМИНИСТРАЦИИ ГОРОДА ДЗЕРЖИНСКА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3586">
              <w:rPr>
                <w:rFonts w:ascii="Times New Roman" w:hAnsi="Times New Roman" w:cs="Times New Roman"/>
                <w:color w:val="000000"/>
              </w:rPr>
              <w:t>Хайлурина</w:t>
            </w:r>
            <w:proofErr w:type="spellEnd"/>
            <w:r w:rsidRPr="00C33586">
              <w:rPr>
                <w:rFonts w:ascii="Times New Roman" w:hAnsi="Times New Roman" w:cs="Times New Roman"/>
                <w:color w:val="000000"/>
              </w:rPr>
              <w:t xml:space="preserve"> Полина Александровна</w:t>
            </w:r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 xml:space="preserve">Выполнение работ по капитальному ремонту входной группы 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3 603 435,48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МБОУ "СРЕДНЯЯ ШКОЛА № 20"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ООО "АЛЬЯНС СТРОЙ"</w:t>
            </w:r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 xml:space="preserve">Выполнение работ по ремонту кровли спортивного зала МБУ ДО "СШОР по фехтованию" 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335 587,88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МБУ ДО  "</w:t>
            </w:r>
            <w:r>
              <w:rPr>
                <w:rFonts w:ascii="Times New Roman" w:hAnsi="Times New Roman" w:cs="Times New Roman"/>
                <w:color w:val="000000"/>
              </w:rPr>
              <w:t>СШОР</w:t>
            </w:r>
            <w:r w:rsidRPr="00C33586">
              <w:rPr>
                <w:rFonts w:ascii="Times New Roman" w:hAnsi="Times New Roman" w:cs="Times New Roman"/>
                <w:color w:val="000000"/>
              </w:rPr>
              <w:t xml:space="preserve"> ПО ФЕХТОВАНИЮ"</w:t>
            </w: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586">
              <w:rPr>
                <w:rFonts w:ascii="Times New Roman" w:hAnsi="Times New Roman" w:cs="Times New Roman"/>
                <w:color w:val="000000"/>
              </w:rPr>
              <w:t>Митрофанов Александр Алексеевич</w:t>
            </w:r>
          </w:p>
        </w:tc>
      </w:tr>
      <w:tr w:rsidR="00C33586" w:rsidRPr="00C33586" w:rsidTr="000F389B">
        <w:tc>
          <w:tcPr>
            <w:tcW w:w="4537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5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C33586" w:rsidRPr="00C33586" w:rsidRDefault="00C33586" w:rsidP="00C335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33586">
              <w:rPr>
                <w:rFonts w:ascii="Times New Roman" w:hAnsi="Times New Roman" w:cs="Times New Roman"/>
                <w:b/>
              </w:rPr>
              <w:t>21 087 712,59</w:t>
            </w:r>
          </w:p>
        </w:tc>
        <w:tc>
          <w:tcPr>
            <w:tcW w:w="2528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C33586" w:rsidRPr="00C33586" w:rsidRDefault="00C33586" w:rsidP="00C335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3586" w:rsidRDefault="00C33586" w:rsidP="00C3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86" w:rsidRDefault="000F389B" w:rsidP="00D86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169 заключенным контрактам, на общую сумму 465 957 209,55 рублей,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были начислены штрафные санкции (выставлены неустойка). Общая </w:t>
      </w:r>
      <w:r w:rsidR="00AA3286"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>выставленных штрафных санкций составила – 7 328 346,3 рублей, общая сумму уплаченная по штрафным санкциям – 294 729,</w:t>
      </w:r>
      <w:r w:rsidR="00EF3783">
        <w:rPr>
          <w:rFonts w:ascii="Times New Roman" w:hAnsi="Times New Roman" w:cs="Times New Roman"/>
          <w:sz w:val="28"/>
          <w:szCs w:val="28"/>
        </w:rPr>
        <w:t xml:space="preserve">11 рублей, в </w:t>
      </w:r>
      <w:proofErr w:type="spellStart"/>
      <w:r w:rsidR="00EF378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F3783">
        <w:rPr>
          <w:rFonts w:ascii="Times New Roman" w:hAnsi="Times New Roman" w:cs="Times New Roman"/>
          <w:sz w:val="28"/>
          <w:szCs w:val="28"/>
        </w:rPr>
        <w:t>.</w:t>
      </w:r>
      <w:r w:rsidR="00AA3286">
        <w:rPr>
          <w:rFonts w:ascii="Times New Roman" w:hAnsi="Times New Roman" w:cs="Times New Roman"/>
          <w:sz w:val="28"/>
          <w:szCs w:val="28"/>
        </w:rPr>
        <w:t xml:space="preserve"> (Таблица 4)</w:t>
      </w:r>
      <w:proofErr w:type="gramStart"/>
      <w:r w:rsidR="00AA3286">
        <w:rPr>
          <w:rFonts w:ascii="Times New Roman" w:hAnsi="Times New Roman" w:cs="Times New Roman"/>
          <w:sz w:val="28"/>
          <w:szCs w:val="28"/>
        </w:rPr>
        <w:t xml:space="preserve"> </w:t>
      </w:r>
      <w:r w:rsidR="00EF378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3286" w:rsidRPr="00AA3286" w:rsidRDefault="00AA3286" w:rsidP="00D86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F3783" w:rsidRPr="00AA3286" w:rsidRDefault="00AA3286" w:rsidP="00AA328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4537"/>
        <w:gridCol w:w="1559"/>
        <w:gridCol w:w="1842"/>
        <w:gridCol w:w="1843"/>
      </w:tblGrid>
      <w:tr w:rsidR="00EF3783" w:rsidRPr="00C33586" w:rsidTr="00AA3286">
        <w:tc>
          <w:tcPr>
            <w:tcW w:w="4537" w:type="dxa"/>
          </w:tcPr>
          <w:p w:rsidR="00EF3783" w:rsidRPr="00C33586" w:rsidRDefault="00EF3783" w:rsidP="00EF3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штрафных санкций</w:t>
            </w:r>
          </w:p>
        </w:tc>
        <w:tc>
          <w:tcPr>
            <w:tcW w:w="1559" w:type="dxa"/>
          </w:tcPr>
          <w:p w:rsidR="00EF3783" w:rsidRPr="00C33586" w:rsidRDefault="00EF3783" w:rsidP="00AB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</w:t>
            </w:r>
          </w:p>
        </w:tc>
        <w:tc>
          <w:tcPr>
            <w:tcW w:w="1842" w:type="dxa"/>
          </w:tcPr>
          <w:p w:rsidR="00EF3783" w:rsidRPr="00C33586" w:rsidRDefault="00EF3783" w:rsidP="00AB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сумма неустойки</w:t>
            </w:r>
          </w:p>
        </w:tc>
        <w:tc>
          <w:tcPr>
            <w:tcW w:w="1843" w:type="dxa"/>
          </w:tcPr>
          <w:p w:rsidR="00EF3783" w:rsidRPr="00C33586" w:rsidRDefault="00EF3783" w:rsidP="00AB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Оплаченная сумма неустойки</w:t>
            </w:r>
          </w:p>
        </w:tc>
      </w:tr>
      <w:tr w:rsidR="00EF3783" w:rsidRPr="00C33586" w:rsidTr="00AA3286">
        <w:tc>
          <w:tcPr>
            <w:tcW w:w="4537" w:type="dxa"/>
          </w:tcPr>
          <w:p w:rsidR="00EF3783" w:rsidRPr="00C33586" w:rsidRDefault="00EF3783" w:rsidP="00AB16FF">
            <w:pPr>
              <w:rPr>
                <w:rFonts w:ascii="Times New Roman" w:hAnsi="Times New Roman" w:cs="Times New Roman"/>
                <w:color w:val="000000"/>
              </w:rPr>
            </w:pPr>
            <w:r w:rsidRPr="00EF3783">
              <w:rPr>
                <w:rFonts w:ascii="Times New Roman" w:hAnsi="Times New Roman" w:cs="Times New Roman"/>
                <w:color w:val="000000"/>
              </w:rPr>
              <w:t>Ненадлежащее исполнение поставщиком</w:t>
            </w:r>
          </w:p>
        </w:tc>
        <w:tc>
          <w:tcPr>
            <w:tcW w:w="1559" w:type="dxa"/>
          </w:tcPr>
          <w:p w:rsidR="00EF3783" w:rsidRPr="00C33586" w:rsidRDefault="00EF3783" w:rsidP="00EF3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</w:tcPr>
          <w:p w:rsidR="00EF3783" w:rsidRPr="00C33586" w:rsidRDefault="00EF3783" w:rsidP="00EF37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759 655,52</w:t>
            </w:r>
          </w:p>
        </w:tc>
        <w:tc>
          <w:tcPr>
            <w:tcW w:w="1843" w:type="dxa"/>
          </w:tcPr>
          <w:p w:rsidR="00EF3783" w:rsidRPr="00C33586" w:rsidRDefault="00EF3783" w:rsidP="00EF37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14 887,50</w:t>
            </w:r>
          </w:p>
        </w:tc>
      </w:tr>
      <w:tr w:rsidR="00EF3783" w:rsidRPr="00C33586" w:rsidTr="00AA3286">
        <w:tc>
          <w:tcPr>
            <w:tcW w:w="4537" w:type="dxa"/>
          </w:tcPr>
          <w:p w:rsidR="00EF3783" w:rsidRPr="00C33586" w:rsidRDefault="00EF3783" w:rsidP="00AB16FF">
            <w:pPr>
              <w:rPr>
                <w:rFonts w:ascii="Times New Roman" w:hAnsi="Times New Roman" w:cs="Times New Roman"/>
                <w:color w:val="000000"/>
              </w:rPr>
            </w:pPr>
            <w:r w:rsidRPr="00EF3783">
              <w:rPr>
                <w:rFonts w:ascii="Times New Roman" w:hAnsi="Times New Roman" w:cs="Times New Roman"/>
                <w:color w:val="000000"/>
              </w:rPr>
              <w:t>Просрочка исполнения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сроков</w:t>
            </w:r>
            <w:r w:rsidRPr="00EF3783">
              <w:rPr>
                <w:rFonts w:ascii="Times New Roman" w:hAnsi="Times New Roman" w:cs="Times New Roman"/>
                <w:color w:val="000000"/>
              </w:rPr>
              <w:t xml:space="preserve"> поставщиком</w:t>
            </w:r>
          </w:p>
        </w:tc>
        <w:tc>
          <w:tcPr>
            <w:tcW w:w="1559" w:type="dxa"/>
          </w:tcPr>
          <w:p w:rsidR="00EF3783" w:rsidRPr="00C33586" w:rsidRDefault="00EF3783" w:rsidP="00EF37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842" w:type="dxa"/>
          </w:tcPr>
          <w:p w:rsidR="00EF3783" w:rsidRPr="00C33586" w:rsidRDefault="00EF3783" w:rsidP="00EF37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6 568 690,78</w:t>
            </w:r>
          </w:p>
        </w:tc>
        <w:tc>
          <w:tcPr>
            <w:tcW w:w="1843" w:type="dxa"/>
          </w:tcPr>
          <w:p w:rsidR="00EF3783" w:rsidRPr="00C33586" w:rsidRDefault="00EF3783" w:rsidP="00EF37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279 841,61</w:t>
            </w:r>
          </w:p>
        </w:tc>
      </w:tr>
      <w:tr w:rsidR="00EF3783" w:rsidRPr="00EF3783" w:rsidTr="00AA3286">
        <w:tc>
          <w:tcPr>
            <w:tcW w:w="4537" w:type="dxa"/>
          </w:tcPr>
          <w:p w:rsidR="00EF3783" w:rsidRPr="00EF3783" w:rsidRDefault="00EF3783" w:rsidP="00EF37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783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559" w:type="dxa"/>
          </w:tcPr>
          <w:p w:rsidR="00EF3783" w:rsidRPr="00EF3783" w:rsidRDefault="00EF3783" w:rsidP="00EF37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783">
              <w:rPr>
                <w:rFonts w:ascii="Times New Roman" w:hAnsi="Times New Roman" w:cs="Times New Roman"/>
                <w:b/>
                <w:color w:val="000000"/>
              </w:rPr>
              <w:t>169</w:t>
            </w:r>
          </w:p>
        </w:tc>
        <w:tc>
          <w:tcPr>
            <w:tcW w:w="1842" w:type="dxa"/>
          </w:tcPr>
          <w:p w:rsidR="00EF3783" w:rsidRPr="00EF3783" w:rsidRDefault="00EF3783" w:rsidP="00EF378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F3783">
              <w:rPr>
                <w:rFonts w:ascii="Times New Roman" w:hAnsi="Times New Roman" w:cs="Times New Roman"/>
                <w:b/>
                <w:color w:val="000000"/>
              </w:rPr>
              <w:t>7 328 346,30</w:t>
            </w:r>
          </w:p>
        </w:tc>
        <w:tc>
          <w:tcPr>
            <w:tcW w:w="1843" w:type="dxa"/>
          </w:tcPr>
          <w:p w:rsidR="00EF3783" w:rsidRPr="00EF3783" w:rsidRDefault="00EF3783" w:rsidP="00EF378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F3783">
              <w:rPr>
                <w:rFonts w:ascii="Times New Roman" w:hAnsi="Times New Roman" w:cs="Times New Roman"/>
                <w:b/>
                <w:color w:val="000000"/>
              </w:rPr>
              <w:t>294 729,11</w:t>
            </w:r>
          </w:p>
        </w:tc>
      </w:tr>
    </w:tbl>
    <w:p w:rsidR="00EF3783" w:rsidRDefault="00EF3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0FF" w:rsidRDefault="008C2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C727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 без данных по муниципальным унитарным и автономным предприятиям.</w:t>
      </w:r>
    </w:p>
    <w:p w:rsidR="008C20FF" w:rsidRDefault="008C2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835"/>
      </w:tblGrid>
      <w:tr w:rsidR="00657850" w:rsidRPr="00657850" w:rsidTr="00AB16FF">
        <w:tc>
          <w:tcPr>
            <w:tcW w:w="5211" w:type="dxa"/>
          </w:tcPr>
          <w:p w:rsidR="00657850" w:rsidRPr="00657850" w:rsidRDefault="00657850" w:rsidP="006578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657850" w:rsidRPr="00657850" w:rsidRDefault="00657850" w:rsidP="006578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657850" w:rsidRPr="00657850" w:rsidRDefault="00657850" w:rsidP="006578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038C8" w:rsidRDefault="00B03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038C8" w:rsidSect="003654D7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D7"/>
    <w:rsid w:val="00016008"/>
    <w:rsid w:val="00044B5A"/>
    <w:rsid w:val="000A3C15"/>
    <w:rsid w:val="000A617D"/>
    <w:rsid w:val="000C513C"/>
    <w:rsid w:val="000C7401"/>
    <w:rsid w:val="000C7D06"/>
    <w:rsid w:val="000D55A3"/>
    <w:rsid w:val="000F389B"/>
    <w:rsid w:val="00174339"/>
    <w:rsid w:val="00225FD2"/>
    <w:rsid w:val="00234774"/>
    <w:rsid w:val="00257088"/>
    <w:rsid w:val="00280067"/>
    <w:rsid w:val="002A1A01"/>
    <w:rsid w:val="003654D7"/>
    <w:rsid w:val="003C1AB5"/>
    <w:rsid w:val="003C7271"/>
    <w:rsid w:val="00657850"/>
    <w:rsid w:val="00702255"/>
    <w:rsid w:val="00870C85"/>
    <w:rsid w:val="008B04E9"/>
    <w:rsid w:val="008C20FF"/>
    <w:rsid w:val="008E1666"/>
    <w:rsid w:val="0099483F"/>
    <w:rsid w:val="00A12DDA"/>
    <w:rsid w:val="00AA3286"/>
    <w:rsid w:val="00AE6DEF"/>
    <w:rsid w:val="00B038C8"/>
    <w:rsid w:val="00B345EF"/>
    <w:rsid w:val="00C33586"/>
    <w:rsid w:val="00CB6B23"/>
    <w:rsid w:val="00D86087"/>
    <w:rsid w:val="00EF3783"/>
    <w:rsid w:val="00F11ABE"/>
    <w:rsid w:val="00F25330"/>
    <w:rsid w:val="00F6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654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54D7"/>
  </w:style>
  <w:style w:type="table" w:styleId="a5">
    <w:name w:val="Table Grid"/>
    <w:basedOn w:val="a1"/>
    <w:uiPriority w:val="59"/>
    <w:rsid w:val="0036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5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654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54D7"/>
  </w:style>
  <w:style w:type="table" w:styleId="a5">
    <w:name w:val="Table Grid"/>
    <w:basedOn w:val="a1"/>
    <w:uiPriority w:val="59"/>
    <w:rsid w:val="0036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5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Сидоров</dc:creator>
  <cp:lastModifiedBy>Алексей Александрович Сидоров</cp:lastModifiedBy>
  <cp:revision>2</cp:revision>
  <cp:lastPrinted>2024-01-29T13:09:00Z</cp:lastPrinted>
  <dcterms:created xsi:type="dcterms:W3CDTF">2024-07-03T12:08:00Z</dcterms:created>
  <dcterms:modified xsi:type="dcterms:W3CDTF">2024-07-03T12:08:00Z</dcterms:modified>
</cp:coreProperties>
</file>